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0B03" w14:textId="77777777" w:rsidR="005F63E4" w:rsidRDefault="00000000">
      <w:pPr>
        <w:rPr>
          <w:b/>
          <w:bCs/>
        </w:rPr>
      </w:pPr>
      <w:r>
        <w:rPr>
          <w:b/>
          <w:bCs/>
        </w:rPr>
        <w:t>POLÍTICA DE TRATAMIENTO DE DATOS PERSONALES (Ecuador)</w:t>
      </w:r>
    </w:p>
    <w:p w14:paraId="389E2065" w14:textId="77777777" w:rsidR="005F63E4" w:rsidRDefault="00000000">
      <w:pPr>
        <w:rPr>
          <w:b/>
          <w:bCs/>
        </w:rPr>
      </w:pPr>
      <w:r>
        <w:rPr>
          <w:b/>
          <w:bCs/>
        </w:rPr>
        <w:t>Presentación</w:t>
      </w:r>
    </w:p>
    <w:p w14:paraId="254DA646" w14:textId="77777777" w:rsidR="005F63E4" w:rsidRDefault="00000000">
      <w:pPr>
        <w:jc w:val="both"/>
      </w:pPr>
      <w:r>
        <w:t xml:space="preserve">Con el objetivo de dar cumplimiento a la legislación vigente en materia de protección de datos personales, en especial la </w:t>
      </w:r>
      <w:r>
        <w:rPr>
          <w:b/>
          <w:bCs/>
          <w:i/>
          <w:iCs/>
        </w:rPr>
        <w:t>Ley Orgánica de Protección de Datos Personales del Ecuador</w:t>
      </w:r>
      <w:r>
        <w:rPr>
          <w:b/>
          <w:bCs/>
        </w:rPr>
        <w:t xml:space="preserve"> (Registro Oficial Suplemento 459, 26 de mayo de 2021)</w:t>
      </w:r>
      <w:r>
        <w:t>, POLYLON S.A. Presenta esta Política de Tratamiento de Datos Personales en la que se establecen los lineamientos corporativos y legales bajo los cuales se recolectan, almacenan, usan, transmiten y transfieren los datos personales de sus clientes, empleados, proveedores, candidatos y demás titulares.</w:t>
      </w:r>
    </w:p>
    <w:p w14:paraId="2EF08E44" w14:textId="77777777" w:rsidR="005F63E4" w:rsidRDefault="00000000">
      <w:pPr>
        <w:jc w:val="both"/>
      </w:pPr>
      <w:r>
        <w:t xml:space="preserve">Esta Política se basa en los principios de licitud, finalidad, proporcionalidad, calidad de los datos, seguridad, confidencialidad y responsabilidad proactiva, </w:t>
      </w:r>
      <w:r>
        <w:rPr>
          <w:b/>
          <w:bCs/>
        </w:rPr>
        <w:t>conforme al artículo 66 numeral 19 de la Constitución de la República del Ecuador y la LOPDP.</w:t>
      </w:r>
    </w:p>
    <w:p w14:paraId="5D8EA171" w14:textId="77777777" w:rsidR="005F63E4" w:rsidRDefault="00000000">
      <w:pPr>
        <w:rPr>
          <w:b/>
          <w:bCs/>
        </w:rPr>
      </w:pPr>
      <w:r>
        <w:rPr>
          <w:b/>
          <w:bCs/>
        </w:rPr>
        <w:t>Definiciones</w:t>
      </w:r>
    </w:p>
    <w:p w14:paraId="43D4449E" w14:textId="77777777" w:rsidR="005F63E4" w:rsidRDefault="00000000">
      <w:pPr>
        <w:jc w:val="both"/>
      </w:pPr>
      <w:r>
        <w:t>Se aplican las definiciones establecidas en el artículo 4 de la LOPDP, entre ellas:</w:t>
      </w:r>
    </w:p>
    <w:p w14:paraId="41592FB3" w14:textId="77777777" w:rsidR="005F63E4" w:rsidRDefault="00000000">
      <w:pPr>
        <w:numPr>
          <w:ilvl w:val="0"/>
          <w:numId w:val="1"/>
        </w:numPr>
        <w:jc w:val="both"/>
      </w:pPr>
      <w:r>
        <w:rPr>
          <w:b/>
          <w:bCs/>
        </w:rPr>
        <w:t>Dato personal:</w:t>
      </w:r>
      <w:r>
        <w:t xml:space="preserve"> Información que identifica o hace identificable a una persona natural.</w:t>
      </w:r>
    </w:p>
    <w:p w14:paraId="1587B8C0" w14:textId="77777777" w:rsidR="005F63E4" w:rsidRDefault="00000000">
      <w:pPr>
        <w:numPr>
          <w:ilvl w:val="0"/>
          <w:numId w:val="1"/>
        </w:numPr>
        <w:jc w:val="both"/>
      </w:pPr>
      <w:r>
        <w:rPr>
          <w:b/>
          <w:bCs/>
        </w:rPr>
        <w:t>Datos sensibles:</w:t>
      </w:r>
      <w:r>
        <w:t xml:space="preserve"> Información que afecta la intimidad del titular o puede generar discriminación (por ejemplo, datos de salud, orientación sexual, creencias religiosas).</w:t>
      </w:r>
    </w:p>
    <w:p w14:paraId="12C7659C" w14:textId="77777777" w:rsidR="005F63E4" w:rsidRDefault="00000000">
      <w:pPr>
        <w:numPr>
          <w:ilvl w:val="0"/>
          <w:numId w:val="1"/>
        </w:numPr>
        <w:jc w:val="both"/>
      </w:pPr>
      <w:r>
        <w:rPr>
          <w:b/>
          <w:bCs/>
        </w:rPr>
        <w:t>Titular:</w:t>
      </w:r>
      <w:r>
        <w:t xml:space="preserve"> Persona natural cuyos datos personales son objeto de tratamiento.</w:t>
      </w:r>
    </w:p>
    <w:p w14:paraId="0691CC92" w14:textId="77777777" w:rsidR="005F63E4" w:rsidRDefault="00000000">
      <w:pPr>
        <w:numPr>
          <w:ilvl w:val="0"/>
          <w:numId w:val="1"/>
        </w:numPr>
        <w:jc w:val="both"/>
      </w:pPr>
      <w:r>
        <w:rPr>
          <w:b/>
          <w:bCs/>
        </w:rPr>
        <w:t>Responsable del tratamiento:</w:t>
      </w:r>
      <w:r>
        <w:t xml:space="preserve"> POLYLON S.A., quien decide sobre la finalidad y medios del tratamiento.</w:t>
      </w:r>
    </w:p>
    <w:p w14:paraId="2261A7AD" w14:textId="77777777" w:rsidR="005F63E4" w:rsidRDefault="00000000">
      <w:pPr>
        <w:numPr>
          <w:ilvl w:val="0"/>
          <w:numId w:val="1"/>
        </w:numPr>
        <w:jc w:val="both"/>
      </w:pPr>
      <w:r>
        <w:rPr>
          <w:b/>
          <w:bCs/>
        </w:rPr>
        <w:t>Encargado del tratamiento:</w:t>
      </w:r>
      <w:r>
        <w:t xml:space="preserve"> Persona natural o jurídica que trata datos personales por cuenta del responsable.</w:t>
      </w:r>
    </w:p>
    <w:p w14:paraId="176A58E3" w14:textId="77777777" w:rsidR="005F63E4" w:rsidRDefault="00000000">
      <w:pPr>
        <w:numPr>
          <w:ilvl w:val="0"/>
          <w:numId w:val="1"/>
        </w:numPr>
        <w:jc w:val="both"/>
      </w:pPr>
      <w:r>
        <w:rPr>
          <w:b/>
          <w:bCs/>
        </w:rPr>
        <w:t>Tratamiento:</w:t>
      </w:r>
      <w:r>
        <w:t xml:space="preserve"> Cualquier operación sobre datos personales, como recolección, almacenamiento, uso, circulación o supresión.</w:t>
      </w:r>
    </w:p>
    <w:p w14:paraId="65E0C96A" w14:textId="77777777" w:rsidR="005F63E4" w:rsidRDefault="00000000">
      <w:pPr>
        <w:numPr>
          <w:ilvl w:val="0"/>
          <w:numId w:val="1"/>
        </w:numPr>
        <w:jc w:val="both"/>
      </w:pPr>
      <w:r>
        <w:rPr>
          <w:b/>
          <w:bCs/>
        </w:rPr>
        <w:t>Transferencia:</w:t>
      </w:r>
      <w:r>
        <w:t xml:space="preserve"> Envío de datos personales a terceros fuera del territorio ecuatoriano.</w:t>
      </w:r>
    </w:p>
    <w:p w14:paraId="7B9BD640" w14:textId="77777777" w:rsidR="005F63E4" w:rsidRDefault="00000000">
      <w:pPr>
        <w:numPr>
          <w:ilvl w:val="0"/>
          <w:numId w:val="1"/>
        </w:numPr>
        <w:jc w:val="both"/>
      </w:pPr>
      <w:r>
        <w:rPr>
          <w:b/>
          <w:bCs/>
        </w:rPr>
        <w:t>Transmisión:</w:t>
      </w:r>
      <w:r>
        <w:t xml:space="preserve"> Comunicación de datos personales dentro o fuera del país, entre responsable y encargado.</w:t>
      </w:r>
    </w:p>
    <w:p w14:paraId="247740ED" w14:textId="77777777" w:rsidR="005F63E4" w:rsidRDefault="005F63E4">
      <w:pPr>
        <w:ind w:left="720"/>
        <w:rPr>
          <w:b/>
          <w:bCs/>
        </w:rPr>
      </w:pPr>
    </w:p>
    <w:p w14:paraId="0E027853" w14:textId="77777777" w:rsidR="005F63E4" w:rsidRDefault="005F63E4">
      <w:pPr>
        <w:ind w:left="720"/>
      </w:pPr>
    </w:p>
    <w:p w14:paraId="0FCED2C9" w14:textId="77777777" w:rsidR="005F63E4" w:rsidRDefault="005F63E4">
      <w:pPr>
        <w:ind w:left="720"/>
      </w:pPr>
    </w:p>
    <w:p w14:paraId="0C791934" w14:textId="77777777" w:rsidR="005F63E4" w:rsidRDefault="00000000">
      <w:pPr>
        <w:jc w:val="both"/>
        <w:rPr>
          <w:b/>
          <w:bCs/>
        </w:rPr>
      </w:pPr>
      <w:r>
        <w:rPr>
          <w:b/>
          <w:bCs/>
        </w:rPr>
        <w:lastRenderedPageBreak/>
        <w:t>Tipo de Información Sujeta a Tratamiento</w:t>
      </w:r>
    </w:p>
    <w:p w14:paraId="1CC88B80" w14:textId="77777777" w:rsidR="005F63E4" w:rsidRDefault="00000000">
      <w:pPr>
        <w:jc w:val="both"/>
      </w:pPr>
      <w:r>
        <w:t>POLYLON podrá tratar datos personales relacionados con:</w:t>
      </w:r>
    </w:p>
    <w:p w14:paraId="549C7C66" w14:textId="77777777" w:rsidR="005F63E4" w:rsidRDefault="00000000">
      <w:pPr>
        <w:numPr>
          <w:ilvl w:val="0"/>
          <w:numId w:val="2"/>
        </w:numPr>
        <w:jc w:val="both"/>
      </w:pPr>
      <w:r>
        <w:t>Accidentes laborales</w:t>
      </w:r>
    </w:p>
    <w:p w14:paraId="125D3929" w14:textId="77777777" w:rsidR="005F63E4" w:rsidRDefault="00000000">
      <w:pPr>
        <w:numPr>
          <w:ilvl w:val="0"/>
          <w:numId w:val="2"/>
        </w:numPr>
        <w:jc w:val="both"/>
      </w:pPr>
      <w:r>
        <w:t>Horas extras</w:t>
      </w:r>
    </w:p>
    <w:p w14:paraId="1D66A726" w14:textId="77777777" w:rsidR="005F63E4" w:rsidRDefault="00000000">
      <w:pPr>
        <w:numPr>
          <w:ilvl w:val="0"/>
          <w:numId w:val="2"/>
        </w:numPr>
        <w:jc w:val="both"/>
      </w:pPr>
      <w:r>
        <w:t>Ingreso y salida de la planta</w:t>
      </w:r>
    </w:p>
    <w:p w14:paraId="06271AB3" w14:textId="77777777" w:rsidR="005F63E4" w:rsidRDefault="00000000">
      <w:pPr>
        <w:numPr>
          <w:ilvl w:val="0"/>
          <w:numId w:val="2"/>
        </w:numPr>
        <w:jc w:val="both"/>
      </w:pPr>
      <w:r>
        <w:t>Huella dactilar</w:t>
      </w:r>
    </w:p>
    <w:p w14:paraId="2537F9DB" w14:textId="77777777" w:rsidR="005F63E4" w:rsidRDefault="00000000">
      <w:pPr>
        <w:numPr>
          <w:ilvl w:val="0"/>
          <w:numId w:val="2"/>
        </w:numPr>
        <w:jc w:val="both"/>
      </w:pPr>
      <w:r>
        <w:t>Registro fotográfico</w:t>
      </w:r>
    </w:p>
    <w:p w14:paraId="6F78FC34" w14:textId="77777777" w:rsidR="005F63E4" w:rsidRDefault="00000000">
      <w:pPr>
        <w:numPr>
          <w:ilvl w:val="0"/>
          <w:numId w:val="2"/>
        </w:numPr>
        <w:jc w:val="both"/>
      </w:pPr>
      <w:r>
        <w:t>Evaluación anual de competencia</w:t>
      </w:r>
    </w:p>
    <w:p w14:paraId="0F705932" w14:textId="77777777" w:rsidR="005F63E4" w:rsidRDefault="00000000">
      <w:pPr>
        <w:jc w:val="both"/>
      </w:pPr>
      <w:r>
        <w:t>En caso de tratar datos sensibles, se informará al titular sobre su naturaleza y finalidad, y se solicitará su consentimiento previo, expreso e informado. El titular no está obligado a autorizar su tratamiento.</w:t>
      </w:r>
    </w:p>
    <w:p w14:paraId="641A81D8" w14:textId="77777777" w:rsidR="005F63E4" w:rsidRDefault="00000000">
      <w:pPr>
        <w:jc w:val="both"/>
        <w:rPr>
          <w:b/>
          <w:bCs/>
        </w:rPr>
      </w:pPr>
      <w:r>
        <w:rPr>
          <w:b/>
          <w:bCs/>
        </w:rPr>
        <w:t>Uso y Finalidad del Tratamiento</w:t>
      </w:r>
    </w:p>
    <w:p w14:paraId="67F41B86" w14:textId="77777777" w:rsidR="005F63E4" w:rsidRDefault="00000000">
      <w:pPr>
        <w:jc w:val="both"/>
      </w:pPr>
      <w:r>
        <w:t>Los datos personales serán utilizados para:</w:t>
      </w:r>
    </w:p>
    <w:p w14:paraId="1AD0DEA4" w14:textId="77777777" w:rsidR="005F63E4" w:rsidRDefault="00000000">
      <w:pPr>
        <w:numPr>
          <w:ilvl w:val="0"/>
          <w:numId w:val="3"/>
        </w:numPr>
        <w:jc w:val="both"/>
      </w:pPr>
      <w:r>
        <w:t>Ejecución de contratos laborales, comerciales o civiles.</w:t>
      </w:r>
    </w:p>
    <w:p w14:paraId="59F9EFD3" w14:textId="77777777" w:rsidR="005F63E4" w:rsidRDefault="00000000">
      <w:pPr>
        <w:numPr>
          <w:ilvl w:val="0"/>
          <w:numId w:val="3"/>
        </w:numPr>
        <w:jc w:val="both"/>
      </w:pPr>
      <w:r>
        <w:t>Cumplimiento de obligaciones legales y contractuales.</w:t>
      </w:r>
    </w:p>
    <w:p w14:paraId="64725EF9" w14:textId="77777777" w:rsidR="005F63E4" w:rsidRDefault="00000000">
      <w:pPr>
        <w:numPr>
          <w:ilvl w:val="0"/>
          <w:numId w:val="3"/>
        </w:numPr>
        <w:jc w:val="both"/>
      </w:pPr>
      <w:r>
        <w:t>Envío de información a entidades públicas o judiciales cuando sea requerido.</w:t>
      </w:r>
    </w:p>
    <w:p w14:paraId="12B250D3" w14:textId="77777777" w:rsidR="005F63E4" w:rsidRDefault="00000000">
      <w:pPr>
        <w:numPr>
          <w:ilvl w:val="0"/>
          <w:numId w:val="3"/>
        </w:numPr>
        <w:jc w:val="both"/>
      </w:pPr>
      <w:r>
        <w:t>Auditorías internas y externas.</w:t>
      </w:r>
    </w:p>
    <w:p w14:paraId="5DD36460" w14:textId="77777777" w:rsidR="005F63E4" w:rsidRDefault="00000000">
      <w:pPr>
        <w:numPr>
          <w:ilvl w:val="0"/>
          <w:numId w:val="3"/>
        </w:numPr>
        <w:jc w:val="both"/>
      </w:pPr>
      <w:r>
        <w:t>Comunicación con fines comerciales, informativos o de atención al cliente.</w:t>
      </w:r>
    </w:p>
    <w:p w14:paraId="11BE99C9" w14:textId="77777777" w:rsidR="005F63E4" w:rsidRDefault="00000000">
      <w:pPr>
        <w:numPr>
          <w:ilvl w:val="0"/>
          <w:numId w:val="3"/>
        </w:numPr>
        <w:jc w:val="both"/>
      </w:pPr>
      <w:r>
        <w:t>Registro y actualización de bases de datos.</w:t>
      </w:r>
    </w:p>
    <w:p w14:paraId="581E5E81" w14:textId="77777777" w:rsidR="005F63E4" w:rsidRDefault="00000000">
      <w:pPr>
        <w:numPr>
          <w:ilvl w:val="0"/>
          <w:numId w:val="3"/>
        </w:numPr>
        <w:jc w:val="both"/>
      </w:pPr>
      <w:r>
        <w:t>Prevención de fraude y seguridad.</w:t>
      </w:r>
    </w:p>
    <w:p w14:paraId="201C5454" w14:textId="77777777" w:rsidR="005F63E4" w:rsidRDefault="00000000">
      <w:pPr>
        <w:numPr>
          <w:ilvl w:val="0"/>
          <w:numId w:val="3"/>
        </w:numPr>
        <w:jc w:val="both"/>
      </w:pPr>
      <w:r>
        <w:t>Evaluación de desempeño y gestión del talento humano.</w:t>
      </w:r>
    </w:p>
    <w:p w14:paraId="79DBEFB5" w14:textId="77777777" w:rsidR="005F63E4" w:rsidRDefault="00000000">
      <w:pPr>
        <w:numPr>
          <w:ilvl w:val="0"/>
          <w:numId w:val="3"/>
        </w:numPr>
        <w:jc w:val="both"/>
      </w:pPr>
      <w:r>
        <w:t>Cualquier otra finalidad relacionada con la relación jurídica entre el titular y la Compañía.</w:t>
      </w:r>
    </w:p>
    <w:p w14:paraId="0587E0C1" w14:textId="77777777" w:rsidR="005F63E4" w:rsidRDefault="00000000">
      <w:pPr>
        <w:jc w:val="both"/>
      </w:pPr>
      <w:r>
        <w:t>Los datos no serán vendidos ni compartidos con terceros salvo que:</w:t>
      </w:r>
    </w:p>
    <w:p w14:paraId="48C5F21A" w14:textId="77777777" w:rsidR="005F63E4" w:rsidRDefault="00000000">
      <w:pPr>
        <w:numPr>
          <w:ilvl w:val="0"/>
          <w:numId w:val="4"/>
        </w:numPr>
        <w:jc w:val="both"/>
      </w:pPr>
      <w:r>
        <w:t>El titular lo autorice expresamente.</w:t>
      </w:r>
    </w:p>
    <w:p w14:paraId="6CE5ACCE" w14:textId="77777777" w:rsidR="005F63E4" w:rsidRDefault="00000000">
      <w:pPr>
        <w:numPr>
          <w:ilvl w:val="0"/>
          <w:numId w:val="4"/>
        </w:numPr>
        <w:jc w:val="both"/>
      </w:pPr>
      <w:r>
        <w:t>Sea necesario para la prestación de servicios por parte de terceros contratistas.</w:t>
      </w:r>
    </w:p>
    <w:p w14:paraId="4223411D" w14:textId="77777777" w:rsidR="005F63E4" w:rsidRDefault="00000000">
      <w:pPr>
        <w:numPr>
          <w:ilvl w:val="0"/>
          <w:numId w:val="4"/>
        </w:numPr>
        <w:jc w:val="both"/>
      </w:pPr>
      <w:r>
        <w:t>Sea requerido por ley o autoridad competente.</w:t>
      </w:r>
    </w:p>
    <w:p w14:paraId="5D85CD20" w14:textId="77777777" w:rsidR="005F63E4" w:rsidRDefault="00000000">
      <w:pPr>
        <w:numPr>
          <w:ilvl w:val="0"/>
          <w:numId w:val="4"/>
        </w:numPr>
        <w:jc w:val="both"/>
      </w:pPr>
      <w:r>
        <w:lastRenderedPageBreak/>
        <w:t>Forme parte de procesos de fusión, adquisición o reestructuración empresarial.</w:t>
      </w:r>
    </w:p>
    <w:p w14:paraId="711B2B6D" w14:textId="77777777" w:rsidR="005F63E4" w:rsidRDefault="00000000">
      <w:pPr>
        <w:jc w:val="both"/>
        <w:rPr>
          <w:b/>
          <w:bCs/>
        </w:rPr>
      </w:pPr>
      <w:r>
        <w:rPr>
          <w:b/>
          <w:bCs/>
        </w:rPr>
        <w:t>Transferencia y Transmisión Internacional</w:t>
      </w:r>
    </w:p>
    <w:p w14:paraId="3A5DD688" w14:textId="77777777" w:rsidR="005F63E4" w:rsidRDefault="00000000">
      <w:pPr>
        <w:jc w:val="both"/>
      </w:pPr>
      <w:r>
        <w:t>POLYLON podrá transferir o transmitir datos personales a terceros ubicados fuera del Ecuador, siempre que se garantice un nivel adecuado de protección conforme al artículo 49 de la LOPDP. En caso de transmisión, se suscribirá el contrato correspondiente conforme al artículo 50 de la misma ley.</w:t>
      </w:r>
    </w:p>
    <w:p w14:paraId="3CFBE278" w14:textId="77777777" w:rsidR="005F63E4" w:rsidRDefault="00000000">
      <w:pPr>
        <w:jc w:val="both"/>
        <w:rPr>
          <w:b/>
          <w:bCs/>
        </w:rPr>
      </w:pPr>
      <w:r>
        <w:rPr>
          <w:b/>
          <w:bCs/>
        </w:rPr>
        <w:t>Conservación y Eliminación de Datos</w:t>
      </w:r>
    </w:p>
    <w:p w14:paraId="262BDEE0" w14:textId="77777777" w:rsidR="005F63E4" w:rsidRDefault="00000000">
      <w:pPr>
        <w:jc w:val="both"/>
      </w:pPr>
      <w:r>
        <w:t>Los datos serán conservados durante el tiempo necesario para cumplir con las finalidades del tratamiento o con obligaciones legales. Una vez cumplida la finalidad, serán eliminados o archivados de forma segura, salvo que exista una obligación legal o contractual que justifique su conservación.</w:t>
      </w:r>
    </w:p>
    <w:p w14:paraId="7C120393" w14:textId="77777777" w:rsidR="005F63E4" w:rsidRDefault="00000000">
      <w:pPr>
        <w:jc w:val="both"/>
        <w:rPr>
          <w:b/>
          <w:bCs/>
        </w:rPr>
      </w:pPr>
      <w:r>
        <w:rPr>
          <w:b/>
          <w:bCs/>
        </w:rPr>
        <w:t>Derechos del Titular</w:t>
      </w:r>
    </w:p>
    <w:p w14:paraId="5A201430" w14:textId="77777777" w:rsidR="005F63E4" w:rsidRDefault="00000000">
      <w:pPr>
        <w:jc w:val="both"/>
      </w:pPr>
      <w:r>
        <w:t>El titular podrá ejercer los siguientes derechos:</w:t>
      </w:r>
    </w:p>
    <w:p w14:paraId="1BB363F6" w14:textId="77777777" w:rsidR="005F63E4" w:rsidRDefault="00000000">
      <w:pPr>
        <w:numPr>
          <w:ilvl w:val="0"/>
          <w:numId w:val="5"/>
        </w:numPr>
        <w:jc w:val="both"/>
      </w:pPr>
      <w:r>
        <w:t>Acceso</w:t>
      </w:r>
    </w:p>
    <w:p w14:paraId="4C0E84C5" w14:textId="77777777" w:rsidR="005F63E4" w:rsidRDefault="00000000">
      <w:pPr>
        <w:numPr>
          <w:ilvl w:val="0"/>
          <w:numId w:val="5"/>
        </w:numPr>
        <w:jc w:val="both"/>
      </w:pPr>
      <w:r>
        <w:t>Rectificación y actualización</w:t>
      </w:r>
    </w:p>
    <w:p w14:paraId="64086071" w14:textId="77777777" w:rsidR="005F63E4" w:rsidRDefault="00000000">
      <w:pPr>
        <w:numPr>
          <w:ilvl w:val="0"/>
          <w:numId w:val="5"/>
        </w:numPr>
        <w:jc w:val="both"/>
      </w:pPr>
      <w:r>
        <w:t>Eliminación</w:t>
      </w:r>
    </w:p>
    <w:p w14:paraId="3068B7F4" w14:textId="77777777" w:rsidR="005F63E4" w:rsidRDefault="00000000">
      <w:pPr>
        <w:numPr>
          <w:ilvl w:val="0"/>
          <w:numId w:val="5"/>
        </w:numPr>
        <w:jc w:val="both"/>
      </w:pPr>
      <w:r>
        <w:t>Oposición</w:t>
      </w:r>
    </w:p>
    <w:p w14:paraId="3C65CA82" w14:textId="77777777" w:rsidR="005F63E4" w:rsidRDefault="00000000">
      <w:pPr>
        <w:numPr>
          <w:ilvl w:val="0"/>
          <w:numId w:val="5"/>
        </w:numPr>
        <w:jc w:val="both"/>
      </w:pPr>
      <w:r>
        <w:t>Portabilidad</w:t>
      </w:r>
    </w:p>
    <w:p w14:paraId="28169FEA" w14:textId="77777777" w:rsidR="005F63E4" w:rsidRDefault="00000000">
      <w:pPr>
        <w:numPr>
          <w:ilvl w:val="0"/>
          <w:numId w:val="5"/>
        </w:numPr>
        <w:jc w:val="both"/>
      </w:pPr>
      <w:r>
        <w:t>Suspensión del tratamiento</w:t>
      </w:r>
    </w:p>
    <w:p w14:paraId="0701A0D0" w14:textId="77777777" w:rsidR="005F63E4" w:rsidRDefault="00000000">
      <w:pPr>
        <w:numPr>
          <w:ilvl w:val="0"/>
          <w:numId w:val="5"/>
        </w:numPr>
        <w:jc w:val="both"/>
      </w:pPr>
      <w:r>
        <w:t>Revocatoria del consentimiento</w:t>
      </w:r>
    </w:p>
    <w:p w14:paraId="64830601" w14:textId="77777777" w:rsidR="005F63E4" w:rsidRDefault="005F63E4">
      <w:pPr>
        <w:jc w:val="both"/>
        <w:rPr>
          <w:b/>
          <w:bCs/>
        </w:rPr>
      </w:pPr>
    </w:p>
    <w:p w14:paraId="118A4848" w14:textId="77777777" w:rsidR="005F63E4" w:rsidRDefault="005F63E4">
      <w:pPr>
        <w:jc w:val="both"/>
        <w:rPr>
          <w:b/>
          <w:bCs/>
        </w:rPr>
      </w:pPr>
    </w:p>
    <w:p w14:paraId="0103A590" w14:textId="77777777" w:rsidR="005F63E4" w:rsidRDefault="005F63E4">
      <w:pPr>
        <w:jc w:val="both"/>
        <w:rPr>
          <w:b/>
          <w:bCs/>
        </w:rPr>
      </w:pPr>
    </w:p>
    <w:p w14:paraId="03F329A8" w14:textId="77777777" w:rsidR="005F63E4" w:rsidRDefault="005F63E4">
      <w:pPr>
        <w:jc w:val="both"/>
        <w:rPr>
          <w:b/>
          <w:bCs/>
        </w:rPr>
      </w:pPr>
    </w:p>
    <w:p w14:paraId="2291C92F" w14:textId="77777777" w:rsidR="005F63E4" w:rsidRDefault="005F63E4">
      <w:pPr>
        <w:jc w:val="both"/>
        <w:rPr>
          <w:b/>
          <w:bCs/>
        </w:rPr>
      </w:pPr>
    </w:p>
    <w:p w14:paraId="4DDFC30F" w14:textId="77777777" w:rsidR="005F63E4" w:rsidRDefault="005F63E4">
      <w:pPr>
        <w:jc w:val="both"/>
        <w:rPr>
          <w:b/>
          <w:bCs/>
        </w:rPr>
      </w:pPr>
    </w:p>
    <w:p w14:paraId="1C4AECBB" w14:textId="77777777" w:rsidR="005F63E4" w:rsidRDefault="005F63E4">
      <w:pPr>
        <w:jc w:val="both"/>
        <w:rPr>
          <w:b/>
          <w:bCs/>
        </w:rPr>
      </w:pPr>
    </w:p>
    <w:p w14:paraId="01688EAA" w14:textId="77777777" w:rsidR="005F63E4" w:rsidRDefault="005F63E4">
      <w:pPr>
        <w:jc w:val="both"/>
        <w:rPr>
          <w:b/>
          <w:bCs/>
        </w:rPr>
      </w:pPr>
    </w:p>
    <w:p w14:paraId="2335C33C" w14:textId="77777777" w:rsidR="005F63E4" w:rsidRDefault="005F63E4">
      <w:pPr>
        <w:jc w:val="both"/>
        <w:rPr>
          <w:b/>
          <w:bCs/>
        </w:rPr>
      </w:pPr>
    </w:p>
    <w:p w14:paraId="608FA678" w14:textId="77777777" w:rsidR="005F63E4" w:rsidRDefault="005F63E4">
      <w:pPr>
        <w:jc w:val="both"/>
        <w:rPr>
          <w:b/>
          <w:bCs/>
        </w:rPr>
      </w:pPr>
    </w:p>
    <w:p w14:paraId="01F22E7D" w14:textId="77777777" w:rsidR="005F63E4" w:rsidRDefault="005F63E4">
      <w:pPr>
        <w:jc w:val="both"/>
        <w:rPr>
          <w:b/>
          <w:bCs/>
        </w:rPr>
      </w:pPr>
    </w:p>
    <w:p w14:paraId="42EE27F5" w14:textId="77777777" w:rsidR="005F63E4" w:rsidRDefault="00000000">
      <w:pPr>
        <w:jc w:val="both"/>
        <w:rPr>
          <w:b/>
          <w:bCs/>
        </w:rPr>
      </w:pPr>
      <w:r>
        <w:rPr>
          <w:b/>
          <w:bCs/>
        </w:rPr>
        <w:t>Exclusión de Datos Sensibles No Relevantes</w:t>
      </w:r>
    </w:p>
    <w:p w14:paraId="457FC4D6" w14:textId="77777777" w:rsidR="005F63E4" w:rsidRDefault="00000000">
      <w:pPr>
        <w:jc w:val="both"/>
      </w:pPr>
      <w:r>
        <w:t>POLYLON S.A. informa que no recolecta ni trata datos sensibles relacionados con la etnia, orientación sexual, creencias religiosas, filosóficas o políticas de los titulares, salvo en los casos estrictamente necesarios y permitidos por la Ley Orgánica de Protección de Datos Personales del Ecuador, y siempre con el consentimiento previo, expreso e informado del titular.</w:t>
      </w:r>
    </w:p>
    <w:p w14:paraId="51AF26A0" w14:textId="77777777" w:rsidR="005F63E4" w:rsidRDefault="00000000">
      <w:pPr>
        <w:jc w:val="both"/>
        <w:rPr>
          <w:b/>
          <w:bCs/>
        </w:rPr>
      </w:pPr>
      <w:r>
        <w:rPr>
          <w:b/>
          <w:bCs/>
        </w:rPr>
        <w:t>Procedimiento para el Ejercicio de Derechos</w:t>
      </w:r>
    </w:p>
    <w:p w14:paraId="47699CA5" w14:textId="77777777" w:rsidR="005F63E4" w:rsidRDefault="00000000">
      <w:pPr>
        <w:jc w:val="both"/>
      </w:pPr>
      <w:r>
        <w:t>Las solicitudes deberán enviarse a:</w:t>
      </w:r>
    </w:p>
    <w:p w14:paraId="39AB3B96" w14:textId="77777777" w:rsidR="005F63E4" w:rsidRDefault="00000000">
      <w:pPr>
        <w:jc w:val="both"/>
      </w:pPr>
      <w:r>
        <w:rPr>
          <w:rFonts w:ascii="Segoe UI Emoji" w:hAnsi="Segoe UI Emoji" w:cs="Segoe UI Emoji"/>
        </w:rPr>
        <w:t>📧</w:t>
      </w:r>
      <w:r>
        <w:t xml:space="preserve"> </w:t>
      </w:r>
      <w:r>
        <w:rPr>
          <w:b/>
          <w:bCs/>
        </w:rPr>
        <w:t>Correo electrónico:</w:t>
      </w:r>
    </w:p>
    <w:p w14:paraId="7919B491" w14:textId="77777777" w:rsidR="005F63E4" w:rsidRDefault="00000000">
      <w:pPr>
        <w:jc w:val="both"/>
      </w:pPr>
      <w:hyperlink r:id="rId7" w:history="1">
        <w:r>
          <w:rPr>
            <w:rStyle w:val="Hipervnculo"/>
          </w:rPr>
          <w:t>datospersonales.ec@yumbolon.com</w:t>
        </w:r>
      </w:hyperlink>
    </w:p>
    <w:p w14:paraId="6A311F07" w14:textId="77777777" w:rsidR="005F63E4" w:rsidRDefault="00000000">
      <w:pPr>
        <w:jc w:val="both"/>
        <w:rPr>
          <w:b/>
          <w:bCs/>
        </w:rPr>
      </w:pPr>
      <w:r>
        <w:rPr>
          <w:b/>
          <w:bCs/>
        </w:rPr>
        <w:t>Ley de tratamiento de datos personales del Ecuador:</w:t>
      </w:r>
    </w:p>
    <w:p w14:paraId="79802F39" w14:textId="77777777" w:rsidR="005F63E4" w:rsidRDefault="00000000">
      <w:pPr>
        <w:jc w:val="both"/>
      </w:pPr>
      <w:hyperlink r:id="rId8" w:history="1">
        <w:r>
          <w:rPr>
            <w:rStyle w:val="Hipervnculo"/>
          </w:rPr>
          <w:t>https://shre.ink/otEA</w:t>
        </w:r>
      </w:hyperlink>
    </w:p>
    <w:p w14:paraId="45A09C30" w14:textId="77777777" w:rsidR="005F63E4" w:rsidRDefault="00000000">
      <w:pPr>
        <w:jc w:val="both"/>
      </w:pPr>
      <w:r>
        <w:t>El titular deberá identificarse adecuadamente. Las solicitudes serán atendidas en un plazo máximo de 15 días hábiles. Si la solicitud está incompleta, se requerirá subsanación en un plazo de 5 días. Si no se subsana en 2 meses, se entenderá desistida.</w:t>
      </w:r>
    </w:p>
    <w:p w14:paraId="3D94A84B" w14:textId="77777777" w:rsidR="005F63E4" w:rsidRDefault="005F63E4">
      <w:pPr>
        <w:jc w:val="both"/>
      </w:pPr>
    </w:p>
    <w:p w14:paraId="0B090A55" w14:textId="77777777" w:rsidR="005F63E4" w:rsidRDefault="005F63E4">
      <w:pPr>
        <w:jc w:val="both"/>
      </w:pPr>
    </w:p>
    <w:sectPr w:rsidR="005F63E4">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7A67A" w14:textId="77777777" w:rsidR="00AB0CFD" w:rsidRDefault="00AB0CFD">
      <w:pPr>
        <w:spacing w:after="0" w:line="240" w:lineRule="auto"/>
      </w:pPr>
      <w:r>
        <w:separator/>
      </w:r>
    </w:p>
  </w:endnote>
  <w:endnote w:type="continuationSeparator" w:id="0">
    <w:p w14:paraId="33CA6106" w14:textId="77777777" w:rsidR="00AB0CFD" w:rsidRDefault="00AB0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FD444" w14:textId="77777777" w:rsidR="00AB0CFD" w:rsidRDefault="00AB0CFD">
      <w:pPr>
        <w:spacing w:after="0" w:line="240" w:lineRule="auto"/>
      </w:pPr>
      <w:r>
        <w:rPr>
          <w:color w:val="000000"/>
        </w:rPr>
        <w:separator/>
      </w:r>
    </w:p>
  </w:footnote>
  <w:footnote w:type="continuationSeparator" w:id="0">
    <w:p w14:paraId="5AC5F39D" w14:textId="77777777" w:rsidR="00AB0CFD" w:rsidRDefault="00AB0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313FD"/>
    <w:multiLevelType w:val="multilevel"/>
    <w:tmpl w:val="E9A6166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36202DC6"/>
    <w:multiLevelType w:val="multilevel"/>
    <w:tmpl w:val="91B4425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5BB31BCE"/>
    <w:multiLevelType w:val="multilevel"/>
    <w:tmpl w:val="C7F0D58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6C4C5CD0"/>
    <w:multiLevelType w:val="multilevel"/>
    <w:tmpl w:val="AF98CEB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79DB145C"/>
    <w:multiLevelType w:val="multilevel"/>
    <w:tmpl w:val="745441F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000159256">
    <w:abstractNumId w:val="2"/>
  </w:num>
  <w:num w:numId="2" w16cid:durableId="181285142">
    <w:abstractNumId w:val="3"/>
  </w:num>
  <w:num w:numId="3" w16cid:durableId="346907181">
    <w:abstractNumId w:val="0"/>
  </w:num>
  <w:num w:numId="4" w16cid:durableId="770322889">
    <w:abstractNumId w:val="1"/>
  </w:num>
  <w:num w:numId="5" w16cid:durableId="2067872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F63E4"/>
    <w:rsid w:val="00223567"/>
    <w:rsid w:val="005F63E4"/>
    <w:rsid w:val="00AB0CFD"/>
    <w:rsid w:val="00CA63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8AB0"/>
  <w15:docId w15:val="{64D7030F-CDA5-4030-8AB0-72F8D7BC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s-E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Ttulo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Ttulo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tulo7">
    <w:name w:val="heading 7"/>
    <w:basedOn w:val="Normal"/>
    <w:next w:val="Normal"/>
    <w:pPr>
      <w:keepNext/>
      <w:keepLines/>
      <w:spacing w:before="40" w:after="0"/>
      <w:outlineLvl w:val="6"/>
    </w:pPr>
    <w:rPr>
      <w:rFonts w:eastAsia="Times New Roman"/>
      <w:color w:val="595959"/>
    </w:rPr>
  </w:style>
  <w:style w:type="paragraph" w:styleId="Ttulo8">
    <w:name w:val="heading 8"/>
    <w:basedOn w:val="Normal"/>
    <w:next w:val="Normal"/>
    <w:pPr>
      <w:keepNext/>
      <w:keepLines/>
      <w:spacing w:after="0"/>
      <w:outlineLvl w:val="7"/>
    </w:pPr>
    <w:rPr>
      <w:rFonts w:eastAsia="Times New Roman"/>
      <w:i/>
      <w:iCs/>
      <w:color w:val="272727"/>
    </w:rPr>
  </w:style>
  <w:style w:type="paragraph" w:styleId="Ttulo9">
    <w:name w:val="heading 9"/>
    <w:basedOn w:val="Normal"/>
    <w:next w:val="Normal"/>
    <w:pPr>
      <w:keepNext/>
      <w:keepLines/>
      <w:spacing w:after="0"/>
      <w:outlineLvl w:val="8"/>
    </w:pPr>
    <w:rPr>
      <w:rFonts w:eastAsia="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Pr>
      <w:rFonts w:ascii="Aptos Display" w:eastAsia="Times New Roman" w:hAnsi="Aptos Display" w:cs="Times New Roman"/>
      <w:color w:val="0F4761"/>
      <w:sz w:val="40"/>
      <w:szCs w:val="40"/>
    </w:rPr>
  </w:style>
  <w:style w:type="character" w:customStyle="1" w:styleId="Ttulo2Car">
    <w:name w:val="Título 2 Car"/>
    <w:basedOn w:val="Fuentedeprrafopredeter"/>
    <w:rPr>
      <w:rFonts w:ascii="Aptos Display" w:eastAsia="Times New Roman" w:hAnsi="Aptos Display" w:cs="Times New Roman"/>
      <w:color w:val="0F4761"/>
      <w:sz w:val="32"/>
      <w:szCs w:val="32"/>
    </w:rPr>
  </w:style>
  <w:style w:type="character" w:customStyle="1" w:styleId="Ttulo3Car">
    <w:name w:val="Título 3 Car"/>
    <w:basedOn w:val="Fuentedeprrafopredeter"/>
    <w:rPr>
      <w:rFonts w:eastAsia="Times New Roman" w:cs="Times New Roman"/>
      <w:color w:val="0F4761"/>
      <w:sz w:val="28"/>
      <w:szCs w:val="28"/>
    </w:rPr>
  </w:style>
  <w:style w:type="character" w:customStyle="1" w:styleId="Ttulo4Car">
    <w:name w:val="Título 4 Car"/>
    <w:basedOn w:val="Fuentedeprrafopredeter"/>
    <w:rPr>
      <w:rFonts w:eastAsia="Times New Roman" w:cs="Times New Roman"/>
      <w:i/>
      <w:iCs/>
      <w:color w:val="0F4761"/>
    </w:rPr>
  </w:style>
  <w:style w:type="character" w:customStyle="1" w:styleId="Ttulo5Car">
    <w:name w:val="Título 5 Car"/>
    <w:basedOn w:val="Fuentedeprrafopredeter"/>
    <w:rPr>
      <w:rFonts w:eastAsia="Times New Roman" w:cs="Times New Roman"/>
      <w:color w:val="0F4761"/>
    </w:rPr>
  </w:style>
  <w:style w:type="character" w:customStyle="1" w:styleId="Ttulo6Car">
    <w:name w:val="Título 6 Car"/>
    <w:basedOn w:val="Fuentedeprrafopredeter"/>
    <w:rPr>
      <w:rFonts w:eastAsia="Times New Roman" w:cs="Times New Roman"/>
      <w:i/>
      <w:iCs/>
      <w:color w:val="595959"/>
    </w:rPr>
  </w:style>
  <w:style w:type="character" w:customStyle="1" w:styleId="Ttulo7Car">
    <w:name w:val="Título 7 Car"/>
    <w:basedOn w:val="Fuentedeprrafopredeter"/>
    <w:rPr>
      <w:rFonts w:eastAsia="Times New Roman" w:cs="Times New Roman"/>
      <w:color w:val="595959"/>
    </w:rPr>
  </w:style>
  <w:style w:type="character" w:customStyle="1" w:styleId="Ttulo8Car">
    <w:name w:val="Título 8 Car"/>
    <w:basedOn w:val="Fuentedeprrafopredeter"/>
    <w:rPr>
      <w:rFonts w:eastAsia="Times New Roman" w:cs="Times New Roman"/>
      <w:i/>
      <w:iCs/>
      <w:color w:val="272727"/>
    </w:rPr>
  </w:style>
  <w:style w:type="character" w:customStyle="1" w:styleId="Ttulo9Car">
    <w:name w:val="Título 9 Car"/>
    <w:basedOn w:val="Fuentedeprrafopredeter"/>
    <w:rPr>
      <w:rFonts w:eastAsia="Times New Roman" w:cs="Times New Roman"/>
      <w:color w:val="272727"/>
    </w:rPr>
  </w:style>
  <w:style w:type="paragraph" w:styleId="Ttulo">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tuloCar">
    <w:name w:val="Título Car"/>
    <w:basedOn w:val="Fuentedeprrafopredeter"/>
    <w:rPr>
      <w:rFonts w:ascii="Aptos Display" w:eastAsia="Times New Roman" w:hAnsi="Aptos Display" w:cs="Times New Roman"/>
      <w:spacing w:val="-10"/>
      <w:kern w:val="3"/>
      <w:sz w:val="56"/>
      <w:szCs w:val="56"/>
    </w:rPr>
  </w:style>
  <w:style w:type="paragraph" w:styleId="Subttulo">
    <w:name w:val="Subtitle"/>
    <w:basedOn w:val="Normal"/>
    <w:next w:val="Normal"/>
    <w:uiPriority w:val="11"/>
    <w:qFormat/>
    <w:rPr>
      <w:rFonts w:eastAsia="Times New Roman"/>
      <w:color w:val="595959"/>
      <w:spacing w:val="15"/>
      <w:sz w:val="28"/>
      <w:szCs w:val="28"/>
    </w:rPr>
  </w:style>
  <w:style w:type="character" w:customStyle="1" w:styleId="SubttuloCar">
    <w:name w:val="Subtítulo Car"/>
    <w:basedOn w:val="Fuentedeprrafopredeter"/>
    <w:rPr>
      <w:rFonts w:eastAsia="Times New Roman" w:cs="Times New Roman"/>
      <w:color w:val="595959"/>
      <w:spacing w:val="15"/>
      <w:sz w:val="28"/>
      <w:szCs w:val="28"/>
    </w:rPr>
  </w:style>
  <w:style w:type="paragraph" w:styleId="Cita">
    <w:name w:val="Quote"/>
    <w:basedOn w:val="Normal"/>
    <w:next w:val="Normal"/>
    <w:pPr>
      <w:spacing w:before="160"/>
      <w:jc w:val="center"/>
    </w:pPr>
    <w:rPr>
      <w:i/>
      <w:iCs/>
      <w:color w:val="404040"/>
    </w:rPr>
  </w:style>
  <w:style w:type="character" w:customStyle="1" w:styleId="CitaCar">
    <w:name w:val="Cita Car"/>
    <w:basedOn w:val="Fuentedeprrafopredeter"/>
    <w:rPr>
      <w:i/>
      <w:iCs/>
      <w:color w:val="404040"/>
    </w:rPr>
  </w:style>
  <w:style w:type="paragraph" w:styleId="Prrafodelista">
    <w:name w:val="List Paragraph"/>
    <w:basedOn w:val="Normal"/>
    <w:pPr>
      <w:ind w:left="720"/>
      <w:contextualSpacing/>
    </w:pPr>
  </w:style>
  <w:style w:type="character" w:styleId="nfasisintenso">
    <w:name w:val="Intense Emphasis"/>
    <w:basedOn w:val="Fuentedeprrafopredeter"/>
    <w:rPr>
      <w:i/>
      <w:iCs/>
      <w:color w:val="0F4761"/>
    </w:rPr>
  </w:style>
  <w:style w:type="paragraph" w:styleId="Citadestacada">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basedOn w:val="Fuentedeprrafopredeter"/>
    <w:rPr>
      <w:i/>
      <w:iCs/>
      <w:color w:val="0F4761"/>
    </w:rPr>
  </w:style>
  <w:style w:type="character" w:styleId="Referenciaintensa">
    <w:name w:val="Intense Reference"/>
    <w:basedOn w:val="Fuentedeprrafopredeter"/>
    <w:rPr>
      <w:b/>
      <w:bCs/>
      <w:smallCaps/>
      <w:color w:val="0F4761"/>
      <w:spacing w:val="5"/>
    </w:rPr>
  </w:style>
  <w:style w:type="character" w:styleId="Hipervnculo">
    <w:name w:val="Hyperlink"/>
    <w:basedOn w:val="Fuentedeprrafopredeter"/>
    <w:rPr>
      <w:color w:val="467886"/>
      <w:u w:val="single"/>
    </w:rPr>
  </w:style>
  <w:style w:type="character" w:styleId="Mencinsinresolver">
    <w:name w:val="Unresolved Mention"/>
    <w:basedOn w:val="Fuentedeprrafopredeter"/>
    <w:rPr>
      <w:color w:val="605E5C"/>
      <w:shd w:val="clear" w:color="auto" w:fill="E1DFDD"/>
    </w:rPr>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hre.ink/otEA" TargetMode="External"/><Relationship Id="rId3" Type="http://schemas.openxmlformats.org/officeDocument/2006/relationships/settings" Target="settings.xml"/><Relationship Id="rId7" Type="http://schemas.openxmlformats.org/officeDocument/2006/relationships/hyperlink" Target="mailto:datospersonales.ec@yumbol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770</Words>
  <Characters>4239</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España A.</dc:creator>
  <dc:description/>
  <cp:lastModifiedBy>Daniel España A.</cp:lastModifiedBy>
  <cp:revision>2</cp:revision>
  <dcterms:created xsi:type="dcterms:W3CDTF">2025-11-10T13:59:00Z</dcterms:created>
  <dcterms:modified xsi:type="dcterms:W3CDTF">2025-11-10T13:59:00Z</dcterms:modified>
</cp:coreProperties>
</file>